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90A" w:rsidRPr="00C52287" w:rsidRDefault="00FD090A" w:rsidP="008C35A1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287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FD090A" w:rsidRPr="00C52287" w:rsidRDefault="00FD090A" w:rsidP="008C35A1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287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544939" w:rsidRDefault="00FD090A" w:rsidP="008C35A1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2287">
        <w:rPr>
          <w:rFonts w:ascii="Times New Roman" w:eastAsia="Times New Roman" w:hAnsi="Times New Roman" w:cs="Times New Roman"/>
          <w:color w:val="000000"/>
          <w:sz w:val="28"/>
          <w:szCs w:val="28"/>
        </w:rPr>
        <w:t>Шпаковского муниципального округа</w:t>
      </w:r>
    </w:p>
    <w:p w:rsidR="00AE52AD" w:rsidRPr="00C52287" w:rsidRDefault="00FD090A" w:rsidP="008C35A1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52287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5D504B" w:rsidRDefault="00544939" w:rsidP="008C35A1">
      <w:pPr>
        <w:pStyle w:val="ConsPlusNormal"/>
        <w:spacing w:line="240" w:lineRule="exact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544939">
        <w:rPr>
          <w:rFonts w:ascii="Times New Roman" w:hAnsi="Times New Roman" w:cs="Times New Roman"/>
          <w:sz w:val="28"/>
          <w:szCs w:val="28"/>
        </w:rPr>
        <w:t xml:space="preserve"> 20 марта 2023 г. № 336</w:t>
      </w:r>
    </w:p>
    <w:p w:rsidR="00544939" w:rsidRDefault="00544939" w:rsidP="008C35A1">
      <w:pPr>
        <w:pStyle w:val="ConsPlusNormal"/>
        <w:spacing w:line="240" w:lineRule="exact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="008C35A1">
        <w:rPr>
          <w:rFonts w:ascii="Times New Roman" w:hAnsi="Times New Roman" w:cs="Times New Roman"/>
          <w:sz w:val="28"/>
          <w:szCs w:val="28"/>
        </w:rPr>
        <w:t xml:space="preserve"> </w:t>
      </w:r>
      <w:r w:rsidRPr="00544939">
        <w:rPr>
          <w:rFonts w:ascii="Times New Roman" w:hAnsi="Times New Roman" w:cs="Times New Roman"/>
          <w:sz w:val="28"/>
          <w:szCs w:val="28"/>
        </w:rPr>
        <w:t>администрации  Шпаковского</w:t>
      </w:r>
      <w:r w:rsidR="008C35A1">
        <w:rPr>
          <w:rFonts w:ascii="Times New Roman" w:hAnsi="Times New Roman" w:cs="Times New Roman"/>
          <w:sz w:val="28"/>
          <w:szCs w:val="28"/>
        </w:rPr>
        <w:t xml:space="preserve"> </w:t>
      </w:r>
      <w:r w:rsidRPr="0054493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C35A1">
        <w:rPr>
          <w:rFonts w:ascii="Times New Roman" w:hAnsi="Times New Roman" w:cs="Times New Roman"/>
          <w:sz w:val="28"/>
          <w:szCs w:val="28"/>
        </w:rPr>
        <w:t xml:space="preserve"> </w:t>
      </w:r>
      <w:r w:rsidRPr="00544939">
        <w:rPr>
          <w:rFonts w:ascii="Times New Roman" w:hAnsi="Times New Roman" w:cs="Times New Roman"/>
          <w:sz w:val="28"/>
          <w:szCs w:val="28"/>
        </w:rPr>
        <w:t>Ставропольского края</w:t>
      </w:r>
      <w:proofErr w:type="gramEnd"/>
    </w:p>
    <w:p w:rsidR="008C35A1" w:rsidRDefault="000723D6" w:rsidP="008C35A1">
      <w:pPr>
        <w:pStyle w:val="ConsPlusNormal"/>
        <w:spacing w:line="240" w:lineRule="exact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от 01 апреля 2025 г. № 402)</w:t>
      </w:r>
    </w:p>
    <w:bookmarkEnd w:id="0"/>
    <w:p w:rsidR="008C35A1" w:rsidRPr="00544939" w:rsidRDefault="008C35A1" w:rsidP="008C35A1">
      <w:pPr>
        <w:pStyle w:val="ConsPlusNormal"/>
        <w:spacing w:line="240" w:lineRule="exact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A41D9" w:rsidRPr="00C52287" w:rsidRDefault="002A41D9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E623C" w:rsidRPr="00C52287" w:rsidRDefault="005E623C" w:rsidP="006547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90A" w:rsidRPr="00C52287" w:rsidRDefault="002A41D9" w:rsidP="005E623C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ПОРЯДОК</w:t>
      </w:r>
    </w:p>
    <w:p w:rsidR="00352F71" w:rsidRPr="00C52287" w:rsidRDefault="00352F71" w:rsidP="005E623C">
      <w:pPr>
        <w:pStyle w:val="ConsPlusNormal"/>
        <w:spacing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46311" w:rsidRPr="00C52287" w:rsidRDefault="00352F71" w:rsidP="00BD26C8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2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352F71" w:rsidRPr="00C52287" w:rsidRDefault="00352F7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D8C" w:rsidRPr="00C52287" w:rsidRDefault="005831BC" w:rsidP="005831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5A9D" w:rsidRPr="00C52287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C52287">
        <w:rPr>
          <w:rFonts w:ascii="Times New Roman" w:hAnsi="Times New Roman" w:cs="Times New Roman"/>
          <w:sz w:val="28"/>
          <w:szCs w:val="28"/>
        </w:rPr>
        <w:t xml:space="preserve"> П</w:t>
      </w:r>
      <w:r w:rsidR="00D55A9D" w:rsidRPr="00C52287">
        <w:rPr>
          <w:rFonts w:ascii="Times New Roman" w:hAnsi="Times New Roman" w:cs="Times New Roman"/>
          <w:sz w:val="28"/>
          <w:szCs w:val="28"/>
        </w:rPr>
        <w:t>орядок</w:t>
      </w:r>
      <w:r w:rsidR="00777F48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352F71" w:rsidRPr="00C52287">
        <w:rPr>
          <w:rFonts w:ascii="Times New Roman" w:hAnsi="Times New Roman" w:cs="Times New Roman"/>
          <w:sz w:val="28"/>
          <w:szCs w:val="28"/>
        </w:rPr>
        <w:t xml:space="preserve"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 </w:t>
      </w:r>
      <w:r w:rsidR="00777F48" w:rsidRPr="00C52287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2A796C" w:rsidRPr="00C52287">
        <w:rPr>
          <w:rFonts w:ascii="Times New Roman" w:hAnsi="Times New Roman" w:cs="Times New Roman"/>
          <w:sz w:val="28"/>
          <w:szCs w:val="28"/>
        </w:rPr>
        <w:t>определ</w:t>
      </w:r>
      <w:r w:rsidR="00D55A9D" w:rsidRPr="00C52287">
        <w:rPr>
          <w:rFonts w:ascii="Times New Roman" w:hAnsi="Times New Roman" w:cs="Times New Roman"/>
          <w:sz w:val="28"/>
          <w:szCs w:val="28"/>
        </w:rPr>
        <w:t>яе</w:t>
      </w:r>
      <w:r w:rsidR="00466D8C" w:rsidRPr="00C52287">
        <w:rPr>
          <w:rFonts w:ascii="Times New Roman" w:hAnsi="Times New Roman" w:cs="Times New Roman"/>
          <w:sz w:val="28"/>
          <w:szCs w:val="28"/>
        </w:rPr>
        <w:t>т:</w:t>
      </w:r>
      <w:bookmarkStart w:id="1" w:name="P53"/>
      <w:bookmarkEnd w:id="1"/>
    </w:p>
    <w:p w:rsidR="00106459" w:rsidRPr="00C52287" w:rsidRDefault="005C2DAA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 w:rsidRPr="00C52287">
        <w:rPr>
          <w:rFonts w:ascii="Times New Roman" w:hAnsi="Times New Roman" w:cs="Times New Roman"/>
          <w:sz w:val="28"/>
        </w:rPr>
        <w:t>муниципальных</w:t>
      </w:r>
      <w:r w:rsidRPr="00C52287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 w:rsidRPr="00C52287">
        <w:rPr>
          <w:rFonts w:ascii="Times New Roman" w:hAnsi="Times New Roman" w:cs="Times New Roman"/>
          <w:sz w:val="28"/>
        </w:rPr>
        <w:t>муниципальных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 w:rsidRPr="00C52287">
        <w:rPr>
          <w:rFonts w:ascii="Times New Roman" w:hAnsi="Times New Roman" w:cs="Times New Roman"/>
          <w:sz w:val="28"/>
        </w:rPr>
        <w:t>органов местного самоуправления</w:t>
      </w:r>
      <w:r w:rsidR="00777F48" w:rsidRPr="00C5228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77F48" w:rsidRPr="00C52287">
        <w:rPr>
          <w:rFonts w:ascii="Times New Roman" w:hAnsi="Times New Roman" w:cs="Times New Roman"/>
          <w:iCs/>
          <w:sz w:val="28"/>
          <w:szCs w:val="28"/>
        </w:rPr>
        <w:t>Шпаковского муниципального округа Ставропольского края</w:t>
      </w:r>
      <w:r w:rsidR="00777F48" w:rsidRPr="00C5228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960E3A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E46311" w:rsidRPr="00C52287">
        <w:rPr>
          <w:rFonts w:ascii="Times New Roman" w:hAnsi="Times New Roman" w:cs="Times New Roman"/>
          <w:sz w:val="28"/>
          <w:szCs w:val="28"/>
        </w:rPr>
        <w:t>–</w:t>
      </w:r>
      <w:r w:rsidR="00960E3A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C52287">
        <w:rPr>
          <w:rFonts w:ascii="Times New Roman" w:hAnsi="Times New Roman" w:cs="Times New Roman"/>
          <w:sz w:val="28"/>
        </w:rPr>
        <w:t>муниципальный</w:t>
      </w:r>
      <w:r w:rsidR="00777F48" w:rsidRPr="00C52287">
        <w:rPr>
          <w:rFonts w:ascii="Times New Roman" w:hAnsi="Times New Roman" w:cs="Times New Roman"/>
          <w:sz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777F48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960593" w:rsidRPr="00C52287">
        <w:rPr>
          <w:rFonts w:ascii="Times New Roman" w:hAnsi="Times New Roman" w:cs="Times New Roman"/>
          <w:sz w:val="28"/>
        </w:rPr>
        <w:t>муниципальная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632BC3" w:rsidRPr="00C52287" w:rsidRDefault="00960E3A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органы, уполномоченные на формирование муниципальных социальных заказов;</w:t>
      </w:r>
    </w:p>
    <w:p w:rsidR="00632BC3" w:rsidRPr="00C52287" w:rsidRDefault="00960E3A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правила взаимодействия уполномоченных органов и органов, уполномоченных на формирование муниципальных социальных заказов</w:t>
      </w:r>
      <w:r w:rsidR="00632BC3" w:rsidRPr="00C52287">
        <w:rPr>
          <w:rFonts w:ascii="Times New Roman" w:hAnsi="Times New Roman" w:cs="Times New Roman"/>
          <w:sz w:val="28"/>
          <w:szCs w:val="28"/>
        </w:rPr>
        <w:t>;</w:t>
      </w:r>
    </w:p>
    <w:p w:rsidR="00960E3A" w:rsidRPr="00C52287" w:rsidRDefault="00960E3A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форму и структуру муниципального социального заказа;</w:t>
      </w:r>
    </w:p>
    <w:p w:rsidR="00960E3A" w:rsidRPr="00C52287" w:rsidRDefault="00960E3A" w:rsidP="00960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</w:p>
    <w:p w:rsidR="00960E3A" w:rsidRPr="00C52287" w:rsidRDefault="00960E3A" w:rsidP="00960E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из числа способов, установленных частью 3 статьи 7 Федерального закона от 13 июля 2020 года №189-ФЗ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закон);</w:t>
      </w:r>
    </w:p>
    <w:p w:rsidR="00632BC3" w:rsidRPr="00C52287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 w:rsidRPr="00C52287">
        <w:rPr>
          <w:rFonts w:ascii="Times New Roman" w:hAnsi="Times New Roman" w:cs="Times New Roman"/>
          <w:sz w:val="28"/>
        </w:rPr>
        <w:t>муниципальные</w:t>
      </w:r>
      <w:r w:rsidRPr="00C52287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632BC3" w:rsidRPr="00C52287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ED6EB6" w:rsidRPr="00C52287">
        <w:rPr>
          <w:rFonts w:ascii="Times New Roman" w:hAnsi="Times New Roman" w:cs="Times New Roman"/>
          <w:sz w:val="28"/>
        </w:rPr>
        <w:t>муниципальных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021C2D" w:rsidRPr="00C52287" w:rsidRDefault="00632BC3" w:rsidP="00EA7D2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Pr="00C52287">
        <w:rPr>
          <w:rFonts w:ascii="Times New Roman" w:hAnsi="Times New Roman" w:cs="Times New Roman"/>
          <w:sz w:val="28"/>
        </w:rPr>
        <w:t xml:space="preserve">орган </w:t>
      </w:r>
      <w:r w:rsidR="00ED6EB6" w:rsidRPr="00C52287">
        <w:rPr>
          <w:rFonts w:ascii="Times New Roman" w:hAnsi="Times New Roman" w:cs="Times New Roman"/>
          <w:sz w:val="28"/>
        </w:rPr>
        <w:t xml:space="preserve">местного самоуправления </w:t>
      </w:r>
      <w:r w:rsidR="00777F48" w:rsidRPr="00C52287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C52287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ED6EB6" w:rsidRPr="00C52287">
        <w:rPr>
          <w:rFonts w:ascii="Times New Roman" w:hAnsi="Times New Roman" w:cs="Times New Roman"/>
          <w:sz w:val="28"/>
          <w:szCs w:val="28"/>
        </w:rPr>
        <w:t>муниципальный</w:t>
      </w:r>
      <w:r w:rsidRPr="00C52287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ED6EB6" w:rsidRPr="00C52287">
        <w:rPr>
          <w:rFonts w:ascii="Times New Roman" w:hAnsi="Times New Roman" w:cs="Times New Roman"/>
          <w:sz w:val="28"/>
          <w:szCs w:val="28"/>
        </w:rPr>
        <w:t>муниципальных</w:t>
      </w:r>
      <w:r w:rsidRPr="00C52287">
        <w:rPr>
          <w:rFonts w:ascii="Times New Roman" w:hAnsi="Times New Roman" w:cs="Times New Roman"/>
          <w:sz w:val="28"/>
        </w:rPr>
        <w:t xml:space="preserve"> услуг</w:t>
      </w:r>
      <w:r w:rsidRPr="00C52287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="00ED6EB6" w:rsidRPr="00C52287">
        <w:rPr>
          <w:rFonts w:ascii="Times New Roman" w:hAnsi="Times New Roman" w:cs="Times New Roman"/>
          <w:sz w:val="28"/>
          <w:szCs w:val="28"/>
        </w:rPr>
        <w:t>муниципальных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 в социальной сфере (далее - потребители услуг) в соответствии с показателями, характеризующими качество оказания </w:t>
      </w:r>
      <w:r w:rsidR="00ED6EB6" w:rsidRPr="00C52287">
        <w:rPr>
          <w:rFonts w:ascii="Times New Roman" w:hAnsi="Times New Roman" w:cs="Times New Roman"/>
          <w:sz w:val="28"/>
          <w:szCs w:val="28"/>
        </w:rPr>
        <w:t>муниципальных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 в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сфере и (или) объем оказания таких услуг и установленными </w:t>
      </w:r>
      <w:r w:rsidR="00ED6EB6" w:rsidRPr="00C52287">
        <w:rPr>
          <w:rFonts w:ascii="Times New Roman" w:hAnsi="Times New Roman" w:cs="Times New Roman"/>
          <w:sz w:val="28"/>
          <w:szCs w:val="28"/>
        </w:rPr>
        <w:t>муниципальным</w:t>
      </w:r>
      <w:r w:rsidRPr="00C52287">
        <w:rPr>
          <w:rFonts w:ascii="Times New Roman" w:hAnsi="Times New Roman" w:cs="Times New Roman"/>
          <w:sz w:val="28"/>
          <w:szCs w:val="28"/>
        </w:rPr>
        <w:t xml:space="preserve"> социальным заказом</w:t>
      </w:r>
      <w:r w:rsidR="00EA7D28" w:rsidRPr="00C52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1C2D" w:rsidRPr="00C52287" w:rsidRDefault="00021C2D" w:rsidP="00352F7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Под органами, уполномоченными на формирование муниципального социального заказа, в целях настоящего Порядка понимаются органы местного самоуправления Шпаковского муниципального округа,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бюджета Шпаковского муниципального округа, в ведении которых находятся муниципальные казенные учреждения, оказывающие муниципальные услуги в социальной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сфере,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включенные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в муниципальный социальный заказ.</w:t>
      </w:r>
    </w:p>
    <w:p w:rsidR="00106459" w:rsidRPr="00C52287" w:rsidRDefault="00632BC3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Иные понятия, применяемые в настоящем Порядке, используются в значениях, указанных в Федеральном законе.</w:t>
      </w:r>
    </w:p>
    <w:p w:rsidR="00777F48" w:rsidRPr="00C52287" w:rsidRDefault="00777F48" w:rsidP="00A429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62A" w:rsidRPr="00C52287" w:rsidRDefault="00352F71" w:rsidP="007816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2.</w:t>
      </w:r>
      <w:r w:rsidR="0078162A" w:rsidRPr="00C52287">
        <w:t xml:space="preserve"> </w:t>
      </w:r>
      <w:proofErr w:type="gramStart"/>
      <w:r w:rsidR="0078162A" w:rsidRPr="00C52287">
        <w:rPr>
          <w:rFonts w:ascii="Times New Roman" w:hAnsi="Times New Roman" w:cs="Times New Roman"/>
          <w:sz w:val="28"/>
          <w:szCs w:val="28"/>
        </w:rPr>
        <w:t>Муниципальные социальные заказы формируются уполномоченными органами в соответствии с настоящим Порядком по муниципальным услугам в социальной сфере, включенным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сферы.</w:t>
      </w:r>
      <w:proofErr w:type="gramEnd"/>
    </w:p>
    <w:p w:rsidR="00777F48" w:rsidRPr="00C52287" w:rsidRDefault="0078162A" w:rsidP="007816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Уполномоченным органом до формирования муниципального социального заказа на едином портале бюджетной системы Российской Федерации в информационно-телекоммуникационной сети «Интернет» размещается информация о перечне государственных услуг в социальной сфере, в отношении которых формируется муниципальный социальный заказ, в порядке, установленном Министерством финансов Российской Федерации в соответствии со статьей 165 Бюджетного кодекса Российской Федерации.</w:t>
      </w:r>
    </w:p>
    <w:p w:rsidR="0078162A" w:rsidRPr="00C52287" w:rsidRDefault="0078162A" w:rsidP="0078162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583" w:rsidRPr="00C52287" w:rsidRDefault="00EA7D28" w:rsidP="00EA7D2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3. Уполномоченным органом, утверждающим муниципальный социальный заказ на оказание муниципальной услуги в социальной сфере «Реализация дополнительных общеразвивающих программ» и обеспечивающим его исполнение, является комитет образования администрации Шпаковского муниципального округа Ставропольского края</w:t>
      </w:r>
      <w:r w:rsidR="00584583" w:rsidRPr="00C52287">
        <w:rPr>
          <w:rFonts w:ascii="Times New Roman" w:hAnsi="Times New Roman" w:cs="Times New Roman"/>
          <w:sz w:val="28"/>
          <w:szCs w:val="28"/>
        </w:rPr>
        <w:t>.</w:t>
      </w:r>
    </w:p>
    <w:p w:rsidR="00EA7D28" w:rsidRPr="00C52287" w:rsidRDefault="00EA7D28" w:rsidP="00EA7D2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пунктом 3 части 5 Федерального закона при необходимости передает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определенным соответствующим муниципальным правовым актом уполномоченного органа. </w:t>
      </w:r>
      <w:proofErr w:type="gramEnd"/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случаях, предусмотренных частью 7 статьи 9 Федерального закона, уполномоченный орган передает полномочие по заключению предусмотренных указанной частью соглашений с исполнителями услуг, органам, уполномоченным на формирование муниципальных социальных заказов.</w:t>
      </w: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5. При формировании муниципального социального заказа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органы, уполномоченные на формирование муниципальных социальных заказов предоставляют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- муниципальное задание), утвержденного муниципальному учреждению.</w:t>
      </w: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Шпаковского муниципального округа в соответствии с порядком планирования бюджетных ассигнований бюджета Шпаковского муниципального округа и методикой планирования бюджетных ассигнований бюджета Шпаковского муниципального округа, определенными комитетом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финансов администрации Шпаковского муниципального округа в соответствии с бюджетным законодательством Российской Федерации.</w:t>
      </w: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Объем финансового обеспечения исполнения муниципального социального заказа путем утверждения муниципального задания определяется в порядке, установленном постановлением администрации Шпаковского муниципального округа и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  <w:proofErr w:type="gramEnd"/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объема финансового обеспечения выполнения муниципального задания,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>и нормативно-правовому регулированию в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сферах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деятельности, которые не могут быть ниже нормативных затрат на оказание такой услуги в соответствии с муниципальным заданием.</w:t>
      </w:r>
    </w:p>
    <w:p w:rsidR="005831BC" w:rsidRDefault="005831BC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BD9" w:rsidRPr="00C52287" w:rsidRDefault="00B02BD9" w:rsidP="00B02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Муниципальный социальный заказ может быть сформирован в отношении укрупненной муниципальной услуги в социальной сфере (далее - 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социальной сфере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муниципальной услуг.</w:t>
      </w:r>
      <w:proofErr w:type="gramEnd"/>
    </w:p>
    <w:p w:rsidR="00B02BD9" w:rsidRPr="00C52287" w:rsidRDefault="00B02BD9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7. Муниципальный социальный заказ формируется</w:t>
      </w:r>
      <w:r w:rsidR="00544939">
        <w:rPr>
          <w:rFonts w:ascii="Times New Roman" w:hAnsi="Times New Roman" w:cs="Times New Roman"/>
          <w:sz w:val="28"/>
          <w:szCs w:val="28"/>
        </w:rPr>
        <w:t>:</w:t>
      </w:r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форме электронного документа в государственной интегрированной информационной системе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органов, указанных в пункте 3 настоящего Порядка</w:t>
      </w:r>
      <w:r w:rsidR="00544939">
        <w:rPr>
          <w:rFonts w:ascii="Times New Roman" w:hAnsi="Times New Roman" w:cs="Times New Roman"/>
          <w:sz w:val="28"/>
          <w:szCs w:val="28"/>
        </w:rPr>
        <w:t>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к настоящему порядку в процессе формирования бюджета </w:t>
      </w:r>
      <w:r w:rsidR="008B61B0" w:rsidRPr="00C52287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C5228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</w:t>
      </w:r>
      <w:r w:rsidR="008B61B0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1) общие сведения о муниципальном социальном заказе в очередном финансовом году и плановом периоде, а также за пределами планового периода, приведенные в разделе I приложения 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Порядку, который содержит следующие подразделы: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общие сведения о муниципальном социальном заказе на очередной финансовый год, приведенные в подразделе 1 раздела 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общие сведения о муниципальном</w:t>
      </w:r>
      <w:r w:rsidR="008B61B0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социальном заказе на первый год планового периода, приведенные в подразделе 2 раздела 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097C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общие сведения о муниципальном социальном заказе на второй год планового периода, приведенные в подразделе 3 раздела 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097CA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>общие сведения о муниципальном социальном заказе на срок оказания муниципальных услуг в социальной сфере за пределами планового периода, приведенные в подразделе 4 раздела 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муниципальной услуги в социальной сфере (укрупненной муниципальной услуги) в очередном финансовом году и плановом периоде, а также за пределами планового периода, приведенные в разделе II приложения 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Порядку, который содержит следующие подразделы: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очередной финансовый год, приведенные в подразделе 1 раздела II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первый год планового периода, приведенные в подразделе 2 раздела II приложения 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второй год планового периода, приведенные в подразделе 3 раздела II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срок оказания муниципальной услуги за пределами планового периода, приведенные в подразделе 4 раздела II приложения</w:t>
      </w:r>
      <w:r w:rsidR="008B61B0" w:rsidRPr="00C52287">
        <w:rPr>
          <w:rFonts w:ascii="Times New Roman" w:hAnsi="Times New Roman" w:cs="Times New Roman"/>
          <w:sz w:val="28"/>
          <w:szCs w:val="28"/>
        </w:rPr>
        <w:t xml:space="preserve"> 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3) сведения о показателях,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услугу), в очередном финансовом году и плановом периоде, а также за пределами планового периода, приведенные в разделе III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</w:t>
      </w:r>
      <w:r w:rsidRPr="00C5228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Подразделы 2-4 раздела I и подразделы 1-4 раздела II приложения</w:t>
      </w:r>
      <w:r w:rsidR="00097CA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52287">
        <w:rPr>
          <w:rFonts w:ascii="Times New Roman" w:hAnsi="Times New Roman" w:cs="Times New Roman"/>
          <w:sz w:val="28"/>
          <w:szCs w:val="28"/>
        </w:rPr>
        <w:t>к настоящему Порядку формируются с учетом срока (предельного срока) оказания муниципальной услуги в социальной сфере (муниципальных услуг в социальной сфере, составляющих укрупненную муниципальную услугу), установленного в соответствии с законодательством Российской Федерации.</w:t>
      </w:r>
    </w:p>
    <w:p w:rsidR="0048134D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2BD9" w:rsidRPr="00C52287" w:rsidRDefault="0048134D" w:rsidP="00481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8. Муниципальный социальный заказ утверждается уполномоченным органом до начала очередного финансового года, но не позднее 15 рабочих дней со дня принятия решения о местном 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B02BD9" w:rsidRPr="00C52287" w:rsidRDefault="00B02BD9" w:rsidP="00A42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>9. Показатели, характеризующие объем оказания муниципальной услуги в социальной сфере, определяются органам, указанным в пункте 3 настоящего Порядка, на основании: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уровня удовлетворенности существующим объемом оказания муниципальных услуг в социальной сфере;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3) отчета об исполнении муниципального социального заказа, формируемого уполномоченным органом в соответствии с частью 5 статьи 7 Федерального закона в отчетном финансовом году.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10. Основаниями для внесения изменений в утвержденный муниципальный социальный заказ являются: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изменение значений показателей, характеризующих объем оказания муниципальной услуги в социальной сфере;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изменение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статьей 9 Федерального закона;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изменение сведений, включенных в форму муниципального социального заказа (приложение к настоящему Порядку).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течение 15 рабочих дней со дня возникновения перечисленных в настоящем пункте оснований формируется новый муниципальный социальный заказ (с учетом внесенных изменений) в соответствии с настоящим Порядком.</w:t>
      </w:r>
    </w:p>
    <w:p w:rsidR="00773756" w:rsidRPr="00C52287" w:rsidRDefault="00773756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756" w:rsidRPr="00C52287" w:rsidRDefault="00773756" w:rsidP="00773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Уполномоченным органом осуществляется выбор способа определения исполнителей услуг из числа способов, установленных частью 3 статьи 7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 правовыми актами (наименование муниципального образования) исходя из оценки значений следующих показателей, проводимой в порядке, установленном уполномоченным органом (с учетом критериев оценки, содержащихся в указанном порядке):</w:t>
      </w:r>
      <w:proofErr w:type="gramEnd"/>
    </w:p>
    <w:p w:rsidR="00773756" w:rsidRPr="00C52287" w:rsidRDefault="00773756" w:rsidP="00773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а) доступность муниципальных услуг в социальной сфере, оказываемых муниципальными учреждениями, для потребителей услуг;</w:t>
      </w:r>
    </w:p>
    <w:p w:rsidR="00773756" w:rsidRPr="00C52287" w:rsidRDefault="00773756" w:rsidP="00773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б)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  <w:proofErr w:type="gramEnd"/>
    </w:p>
    <w:p w:rsidR="00F06BC2" w:rsidRPr="00C52287" w:rsidRDefault="00F06BC2" w:rsidP="00F06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>12. По результатам оценки уполномоченным органом значений показателей, указанных в пункте 11 настоящего Порядка:</w:t>
      </w:r>
    </w:p>
    <w:p w:rsidR="00F06BC2" w:rsidRPr="00C52287" w:rsidRDefault="00F06BC2" w:rsidP="00F06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значение показателя, указанного в подпункте 1 пункта 11 настоящего Порядка, относится к категории «низкая» либо к категории «высокая»;</w:t>
      </w:r>
    </w:p>
    <w:p w:rsidR="00F06BC2" w:rsidRPr="00C52287" w:rsidRDefault="00F06BC2" w:rsidP="00F06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значение показателя, указанного в подпункте 2 пункта 11 настоящего Порядка, относится к категории «значительное» либо к категории «незначительное».</w:t>
      </w:r>
    </w:p>
    <w:p w:rsidR="00F06BC2" w:rsidRPr="00C52287" w:rsidRDefault="00F06BC2" w:rsidP="00F06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Шпаковского муниципального округа (далее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>бщественный совет).</w:t>
      </w:r>
    </w:p>
    <w:p w:rsidR="00BC534C" w:rsidRPr="00C52287" w:rsidRDefault="00BC534C" w:rsidP="00F06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13. 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муниципального социального заказа.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>удовлетворенности условиями оказания муниципальных услуг в социальной сфере:</w:t>
      </w:r>
      <w:proofErr w:type="gramEnd"/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принимает решение о формировании муниципального задания в целях исполнения муниципального социального заказа.</w:t>
      </w:r>
    </w:p>
    <w:p w:rsidR="00BC534C" w:rsidRPr="00C52287" w:rsidRDefault="00BC534C" w:rsidP="00BC5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заседании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 w:rsidR="00F06BC2" w:rsidRPr="00C52287" w:rsidRDefault="00F06BC2" w:rsidP="00773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E65248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14. Информация об утвержденных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E65248" w:rsidP="00E65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Уполномоченный орган в соответствии с формой отчета 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Шпаковского муниципального округа, утвержденной постановлением администрации Шпаковского муниципального округа, формирует отчет об исполнении муниципального социального заказа по итогам исполнения муниципального социального заказа за 9 месяцев текущего финансового года, а также отчет об исполнении муниципального социального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заказа в отчетном финансовом году в течение 14 дней со дня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>предоставления исполнителями услуг отчетов об исполнении соглашений, предусмотренных частью 6 статьи 9 Федерального закона (далее - соглашение), и сведений о достижении показателей, характеризующих качество и (или) объем оказания муниципальной услуги в социальной сфере, включенных в отчеты о выполнении муниципального задания муниципальных учреждений, функции и полномочия учредителя которых осуществляет уполномоченный орган.</w:t>
      </w:r>
      <w:proofErr w:type="gramEnd"/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B516E5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Отчет об исполнении муниципального 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:rsidR="00B516E5" w:rsidRPr="00C52287" w:rsidRDefault="00B516E5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6E5" w:rsidRPr="00C52287" w:rsidRDefault="00B516E5" w:rsidP="00B516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оказанием муниципальных 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B516E5" w:rsidRPr="00C52287" w:rsidRDefault="00B516E5" w:rsidP="00B516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задания, правила осуществления контроля за оказанием муниципальных услуг в социальной сфере муниципальными учреждениями, оказывающими услуги в социальной сфере в соответствии с муниципальным социальным заказом, определяются в соответствии с порядком формирования муниципального задания, утвержденного постановлением администрации Шпаковского муниципального округа.</w:t>
      </w:r>
    </w:p>
    <w:p w:rsidR="00B516E5" w:rsidRPr="00C52287" w:rsidRDefault="00B516E5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16E5" w:rsidRPr="00C52287" w:rsidRDefault="008A061D" w:rsidP="008A0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Предметом контроля за оказанием муниципальных услуг в социальной сфере исполнителями услуг, не являющимися муниципальными учреждениями, является достижение показателей, характеризующих качество и (или) объем оказания муниципальной услуги в социальной сфере, включенной в муниципальный социальный заказ, а также соблюдение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и порядку оказания муниципальной услуги в социальной сфере,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уполномоченным органом.</w:t>
      </w:r>
    </w:p>
    <w:p w:rsidR="00B516E5" w:rsidRPr="00C52287" w:rsidRDefault="00B516E5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BF748B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муниципальных услуг в социальной сфере исполнителями услуг, не являющимися муниципальными учреждениями,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 определенных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>соглашением, а также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- требований к условиям и порядку оказания муниципальной услуги в социальной сфере, установленных уполномоченным органом.</w:t>
      </w:r>
    </w:p>
    <w:p w:rsidR="008B61B0" w:rsidRPr="00C52287" w:rsidRDefault="008B61B0" w:rsidP="008B6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1B0" w:rsidRPr="00C52287" w:rsidRDefault="00DE6730" w:rsidP="00DE6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правового акта - требований к условиям и порядку оказания муниципальной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DE6730" w:rsidRPr="00C52287" w:rsidRDefault="00DE6730" w:rsidP="00DE6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муниципального правового акта уполномоченного органа, утверждаемого им в срок, не превышающий три рабочих дня со дня возникновения как минимум одного из следующих оснований: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1) поступление обращений и требований контрольно-надзорных и правоохранительных органов Российской Федерации;</w:t>
      </w:r>
    </w:p>
    <w:p w:rsidR="00DE6730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поступление в уполномоченный орган заявления потребителя услуг о неоказании или ненадлежащем оказании муниципальных услуг в социальной сфере исполнителем муниципальных услуг в социальной сфере.</w:t>
      </w:r>
    </w:p>
    <w:p w:rsidR="00DE6730" w:rsidRPr="00C52287" w:rsidRDefault="00DE6730" w:rsidP="00DE6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22. Проверки подразделяются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>: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23. Срок проведения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 в следующих случаях: 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 xml:space="preserve">1) необходимость получения дополнительных сведений и (или) документов от исполнителя муниципальных услуг в социальной сфере; 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необходимость получения дополнительных сведений и (или) документов, находящихся в распоряжении органов государственной власти, иных органов местного самоуправления или организаций.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5C47BB">
        <w:rPr>
          <w:rFonts w:ascii="Times New Roman" w:hAnsi="Times New Roman" w:cs="Times New Roman"/>
          <w:sz w:val="28"/>
          <w:szCs w:val="28"/>
        </w:rPr>
        <w:br/>
      </w:r>
      <w:r w:rsidRPr="00C52287">
        <w:rPr>
          <w:rFonts w:ascii="Times New Roman" w:hAnsi="Times New Roman" w:cs="Times New Roman"/>
          <w:sz w:val="28"/>
          <w:szCs w:val="28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</w:t>
      </w:r>
      <w:r w:rsidR="00097CA3">
        <w:rPr>
          <w:rFonts w:ascii="Times New Roman" w:hAnsi="Times New Roman" w:cs="Times New Roman"/>
          <w:sz w:val="28"/>
          <w:szCs w:val="28"/>
        </w:rPr>
        <w:t>«</w:t>
      </w:r>
      <w:r w:rsidRPr="00C52287">
        <w:rPr>
          <w:rFonts w:ascii="Times New Roman" w:hAnsi="Times New Roman" w:cs="Times New Roman"/>
          <w:sz w:val="28"/>
          <w:szCs w:val="28"/>
        </w:rPr>
        <w:t>Интернет</w:t>
      </w:r>
      <w:r w:rsidR="00097CA3">
        <w:rPr>
          <w:rFonts w:ascii="Times New Roman" w:hAnsi="Times New Roman" w:cs="Times New Roman"/>
          <w:sz w:val="28"/>
          <w:szCs w:val="28"/>
        </w:rPr>
        <w:t>»</w:t>
      </w:r>
      <w:r w:rsidRPr="00C52287">
        <w:rPr>
          <w:rFonts w:ascii="Times New Roman" w:hAnsi="Times New Roman" w:cs="Times New Roman"/>
          <w:sz w:val="28"/>
          <w:szCs w:val="28"/>
        </w:rPr>
        <w:t>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плановой проверки не позднее,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>, или иным доступным способом.</w:t>
      </w:r>
    </w:p>
    <w:p w:rsidR="00DE6730" w:rsidRPr="00C52287" w:rsidRDefault="00DE6730" w:rsidP="00DE6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25.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Акт проверки формируется уполномоченным органом не позднее </w:t>
      </w:r>
      <w:r w:rsidR="00D457D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52287">
        <w:rPr>
          <w:rFonts w:ascii="Times New Roman" w:hAnsi="Times New Roman" w:cs="Times New Roman"/>
          <w:sz w:val="28"/>
          <w:szCs w:val="28"/>
        </w:rPr>
        <w:t xml:space="preserve">10 рабочих дней со дня проведения проверки (дня окончания проведения проверки), подписывается руководителем (заместителем руководителя) уполномоченного органа и направляется исполнителю муниципальных услуг </w:t>
      </w:r>
      <w:r w:rsidRPr="00C52287">
        <w:rPr>
          <w:rFonts w:ascii="Times New Roman" w:hAnsi="Times New Roman" w:cs="Times New Roman"/>
          <w:sz w:val="28"/>
          <w:szCs w:val="28"/>
        </w:rPr>
        <w:lastRenderedPageBreak/>
        <w:t>в социальной сфере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адресу электронной почты исполнителя государственных услуг в социальной сфере, или иным доступным способом.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26. Акт проверки должен содержать в себе описание нарушений, выявленных в ходе ее проведения.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В описании каждого нарушения, выявленного в ходе проведения проверки, указываются в том числе: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оказанием муниципальных услуг в социальной сфере исполнителями услуг, не являющимися муниципальными учреждениями, являются: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2) 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3) определение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4) анализ причин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осуществляет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исполнением плана мероприятий по устранению выявленных нарушений и их предупреждению в дальнейшей деятельности в порядке, установленном для проведения мониторинга в соответствии с пунктом 20 настоящего Порядка.</w:t>
      </w:r>
    </w:p>
    <w:p w:rsidR="00EA34A3" w:rsidRPr="00C52287" w:rsidRDefault="00EA34A3" w:rsidP="00EA3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Pr="00C52287">
        <w:rPr>
          <w:rFonts w:ascii="Times New Roman" w:hAnsi="Times New Roman" w:cs="Times New Roman"/>
          <w:sz w:val="28"/>
          <w:szCs w:val="28"/>
        </w:rPr>
        <w:br/>
        <w:t>и информация, полученные (разработанные) в ходе ее осуществления, хранятся уполномоченным органом не менее 5 лет.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Pr="00C52287">
        <w:rPr>
          <w:rFonts w:ascii="Times New Roman" w:hAnsi="Times New Roman" w:cs="Times New Roman"/>
          <w:sz w:val="28"/>
        </w:rPr>
        <w:t>муниципальной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Pr="00C52287">
        <w:rPr>
          <w:rFonts w:ascii="Times New Roman" w:hAnsi="Times New Roman" w:cs="Times New Roman"/>
          <w:sz w:val="28"/>
        </w:rPr>
        <w:t>муниципальной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- требований </w:t>
      </w:r>
      <w:r w:rsidRPr="00C52287">
        <w:rPr>
          <w:rFonts w:ascii="Times New Roman" w:hAnsi="Times New Roman" w:cs="Times New Roman"/>
          <w:sz w:val="28"/>
          <w:szCs w:val="28"/>
        </w:rPr>
        <w:br/>
        <w:t xml:space="preserve">к условиям и порядку оказания </w:t>
      </w:r>
      <w:r w:rsidRPr="00C52287">
        <w:rPr>
          <w:rFonts w:ascii="Times New Roman" w:hAnsi="Times New Roman" w:cs="Times New Roman"/>
          <w:sz w:val="28"/>
        </w:rPr>
        <w:t>муниципальной</w:t>
      </w:r>
      <w:r w:rsidRPr="00C5228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C52287">
        <w:rPr>
          <w:rFonts w:ascii="Times New Roman" w:hAnsi="Times New Roman" w:cs="Times New Roman"/>
          <w:sz w:val="28"/>
          <w:szCs w:val="28"/>
        </w:rPr>
        <w:br/>
        <w:t>в социальной сфере, установленных уполномоченным органом;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3) принимает решение о возврате средств субсидии в бюджет </w:t>
      </w:r>
      <w:r w:rsidRPr="00C52287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</w:t>
      </w:r>
      <w:r w:rsidRPr="00C52287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287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Pr="00C52287">
        <w:rPr>
          <w:rFonts w:ascii="Times New Roman" w:hAnsi="Times New Roman" w:cs="Times New Roman"/>
          <w:sz w:val="28"/>
          <w:szCs w:val="28"/>
        </w:rPr>
        <w:br/>
        <w:t xml:space="preserve">по результатам проверки был установлен факт неоказания </w:t>
      </w:r>
      <w:r w:rsidRPr="00C52287">
        <w:rPr>
          <w:rFonts w:ascii="Times New Roman" w:hAnsi="Times New Roman" w:cs="Times New Roman"/>
          <w:sz w:val="28"/>
        </w:rPr>
        <w:t xml:space="preserve">муниципальной </w:t>
      </w:r>
      <w:r w:rsidRPr="00C52287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</w:t>
      </w:r>
      <w:proofErr w:type="spellStart"/>
      <w:r w:rsidRPr="00C52287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C52287">
        <w:rPr>
          <w:rFonts w:ascii="Times New Roman" w:hAnsi="Times New Roman" w:cs="Times New Roman"/>
          <w:sz w:val="28"/>
          <w:szCs w:val="28"/>
        </w:rPr>
        <w:t xml:space="preserve"> исполнителем услуг объема оказания такой услуги потребителю услуги (или) нарушении стандарта (порядка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) оказания </w:t>
      </w:r>
      <w:r w:rsidRPr="00C52287">
        <w:rPr>
          <w:rFonts w:ascii="Times New Roman" w:hAnsi="Times New Roman" w:cs="Times New Roman"/>
          <w:sz w:val="28"/>
        </w:rPr>
        <w:t xml:space="preserve">муниципальной </w:t>
      </w:r>
      <w:r w:rsidRPr="00C52287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5) расторгает соглашение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Pr="00C52287">
        <w:rPr>
          <w:rFonts w:ascii="Times New Roman" w:hAnsi="Times New Roman" w:cs="Times New Roman"/>
          <w:sz w:val="28"/>
        </w:rPr>
        <w:t xml:space="preserve">муниципальной </w:t>
      </w:r>
      <w:r w:rsidRPr="00C52287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31. Уполномоченный орган обеспечивает проведение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мониторинга достижения результатов оказания муниципальных услуг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в социальной сфере в порядке, установленном Министерством финансов Российской Федерации в соответствии с пунктом 7 статьи 5 Федерального закона.</w:t>
      </w:r>
    </w:p>
    <w:p w:rsidR="008C35A1" w:rsidRDefault="008C35A1" w:rsidP="00FF2C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Уполномоченный орган обеспечивает соблюдение требований Федерального закона о размещении информации об исполнителях услуг, о результатах мониторинга достижения результатов оказания муниципальных услуг в социальной сфере, а также оценки исполнителя услуг, определенной</w:t>
      </w:r>
      <w:r w:rsidR="0030796E">
        <w:rPr>
          <w:rFonts w:ascii="Times New Roman" w:hAnsi="Times New Roman" w:cs="Times New Roman"/>
          <w:sz w:val="28"/>
          <w:szCs w:val="28"/>
        </w:rPr>
        <w:t>,</w:t>
      </w:r>
      <w:r w:rsidRPr="00C52287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оценкой потребителем услуг исполнителя услуг и результатами мониторинга достижения результатов оказания муниципальных услуг в социальной сфере, на официальном сайте для размещения информации о государственных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и муниципальных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92E1D" w:rsidRDefault="00992E1D" w:rsidP="00FF2C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2287">
        <w:rPr>
          <w:rFonts w:ascii="Times New Roman" w:hAnsi="Times New Roman" w:cs="Times New Roman"/>
          <w:sz w:val="28"/>
          <w:szCs w:val="28"/>
        </w:rPr>
        <w:t xml:space="preserve">33. Показатели эффективности организации оказания муниципальных услуг в социальной сфере, при </w:t>
      </w:r>
      <w:proofErr w:type="gramStart"/>
      <w:r w:rsidRPr="00C5228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C52287">
        <w:rPr>
          <w:rFonts w:ascii="Times New Roman" w:hAnsi="Times New Roman" w:cs="Times New Roman"/>
          <w:sz w:val="28"/>
          <w:szCs w:val="28"/>
        </w:rPr>
        <w:t xml:space="preserve">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утверждаются постановлением администрации Шпаковского муниципального округа с учетом особенностей, установленных частью 8 статьи 6 Федерального закона, в случае, если они не определены </w:t>
      </w:r>
      <w:r w:rsidRPr="00C52287">
        <w:rPr>
          <w:rFonts w:ascii="Times New Roman" w:hAnsi="Times New Roman" w:cs="Times New Roman"/>
          <w:iCs/>
          <w:sz w:val="28"/>
          <w:szCs w:val="28"/>
        </w:rPr>
        <w:t>Правительством Ставропольского края</w:t>
      </w:r>
      <w:r w:rsidRPr="00C52287">
        <w:rPr>
          <w:rFonts w:ascii="Times New Roman" w:hAnsi="Times New Roman" w:cs="Times New Roman"/>
          <w:sz w:val="28"/>
          <w:szCs w:val="28"/>
        </w:rPr>
        <w:t>.</w:t>
      </w:r>
    </w:p>
    <w:p w:rsidR="00FF2CC9" w:rsidRPr="00C52287" w:rsidRDefault="00FF2CC9" w:rsidP="00FF2C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F2CC9" w:rsidRDefault="00FF2CC9" w:rsidP="00FF2C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C3C8E" w:rsidRPr="00C52287" w:rsidRDefault="00AC3C8E" w:rsidP="00FF2C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536B3" w:rsidRPr="00480115" w:rsidRDefault="00331E81" w:rsidP="00331E81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6536B3" w:rsidRPr="00480115" w:rsidSect="00EC325F">
      <w:headerReference w:type="default" r:id="rId9"/>
      <w:footerReference w:type="first" r:id="rId10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93" w:rsidRDefault="00695A93" w:rsidP="00D07079">
      <w:pPr>
        <w:spacing w:after="0" w:line="240" w:lineRule="auto"/>
      </w:pPr>
      <w:r>
        <w:separator/>
      </w:r>
    </w:p>
  </w:endnote>
  <w:endnote w:type="continuationSeparator" w:id="0">
    <w:p w:rsidR="00695A93" w:rsidRDefault="00695A93" w:rsidP="00D07079">
      <w:pPr>
        <w:spacing w:after="0" w:line="240" w:lineRule="auto"/>
      </w:pPr>
      <w:r>
        <w:continuationSeparator/>
      </w:r>
    </w:p>
  </w:endnote>
  <w:endnote w:type="continuationNotice" w:id="1">
    <w:p w:rsidR="00695A93" w:rsidRDefault="00695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23C" w:rsidRPr="00104A38" w:rsidRDefault="005E623C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93" w:rsidRDefault="00695A93" w:rsidP="00D07079">
      <w:pPr>
        <w:spacing w:after="0" w:line="240" w:lineRule="auto"/>
      </w:pPr>
      <w:r>
        <w:separator/>
      </w:r>
    </w:p>
  </w:footnote>
  <w:footnote w:type="continuationSeparator" w:id="0">
    <w:p w:rsidR="00695A93" w:rsidRDefault="00695A93" w:rsidP="00D07079">
      <w:pPr>
        <w:spacing w:after="0" w:line="240" w:lineRule="auto"/>
      </w:pPr>
      <w:r>
        <w:continuationSeparator/>
      </w:r>
    </w:p>
  </w:footnote>
  <w:footnote w:type="continuationNotice" w:id="1">
    <w:p w:rsidR="00695A93" w:rsidRDefault="00695A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3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6CDC" w:rsidRDefault="00755EE6">
        <w:pPr>
          <w:pStyle w:val="ab"/>
          <w:jc w:val="center"/>
        </w:pPr>
        <w:r w:rsidRPr="00156C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56CDC" w:rsidRPr="00156CD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56C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23D6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156C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7816"/>
    <w:rsid w:val="000102FA"/>
    <w:rsid w:val="0001575C"/>
    <w:rsid w:val="00017AE8"/>
    <w:rsid w:val="00021C2D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23D6"/>
    <w:rsid w:val="00073341"/>
    <w:rsid w:val="000767BA"/>
    <w:rsid w:val="00076D6D"/>
    <w:rsid w:val="0007787D"/>
    <w:rsid w:val="000807B4"/>
    <w:rsid w:val="00080C89"/>
    <w:rsid w:val="000814E3"/>
    <w:rsid w:val="0008552E"/>
    <w:rsid w:val="00086209"/>
    <w:rsid w:val="0008677C"/>
    <w:rsid w:val="00097CA3"/>
    <w:rsid w:val="000A37A0"/>
    <w:rsid w:val="000B083A"/>
    <w:rsid w:val="000B4342"/>
    <w:rsid w:val="000B4FD7"/>
    <w:rsid w:val="000C2C7F"/>
    <w:rsid w:val="000C3171"/>
    <w:rsid w:val="000C5EF5"/>
    <w:rsid w:val="000D2789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35A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3750A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56CDC"/>
    <w:rsid w:val="001571C6"/>
    <w:rsid w:val="00162116"/>
    <w:rsid w:val="001628A6"/>
    <w:rsid w:val="00163F3C"/>
    <w:rsid w:val="001705DD"/>
    <w:rsid w:val="001729F8"/>
    <w:rsid w:val="00173374"/>
    <w:rsid w:val="00175A24"/>
    <w:rsid w:val="00175B9A"/>
    <w:rsid w:val="0017674B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0F3C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6F0E"/>
    <w:rsid w:val="001E7A89"/>
    <w:rsid w:val="001F054F"/>
    <w:rsid w:val="001F25AF"/>
    <w:rsid w:val="001F2E21"/>
    <w:rsid w:val="001F305E"/>
    <w:rsid w:val="001F3F5A"/>
    <w:rsid w:val="001F74EE"/>
    <w:rsid w:val="001F765C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07C5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1D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0796E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1E81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46DF1"/>
    <w:rsid w:val="00351B73"/>
    <w:rsid w:val="003522FC"/>
    <w:rsid w:val="00352F71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1FA1"/>
    <w:rsid w:val="003D3782"/>
    <w:rsid w:val="003D3B41"/>
    <w:rsid w:val="003D6D30"/>
    <w:rsid w:val="003E00BC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134D"/>
    <w:rsid w:val="0048407F"/>
    <w:rsid w:val="00491CA1"/>
    <w:rsid w:val="00494F7D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4CFE"/>
    <w:rsid w:val="004F57D7"/>
    <w:rsid w:val="004F7B90"/>
    <w:rsid w:val="00504690"/>
    <w:rsid w:val="005056AB"/>
    <w:rsid w:val="005105CA"/>
    <w:rsid w:val="00510CE6"/>
    <w:rsid w:val="00512376"/>
    <w:rsid w:val="005133D8"/>
    <w:rsid w:val="00515588"/>
    <w:rsid w:val="00515B9A"/>
    <w:rsid w:val="00517A73"/>
    <w:rsid w:val="00525AA0"/>
    <w:rsid w:val="00530CF8"/>
    <w:rsid w:val="00537010"/>
    <w:rsid w:val="005377EA"/>
    <w:rsid w:val="00537C5D"/>
    <w:rsid w:val="005436A1"/>
    <w:rsid w:val="00544939"/>
    <w:rsid w:val="00545C8B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31BC"/>
    <w:rsid w:val="00584583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47BB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E623C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5A93"/>
    <w:rsid w:val="00696BE7"/>
    <w:rsid w:val="0069788B"/>
    <w:rsid w:val="00697E8C"/>
    <w:rsid w:val="006A0B03"/>
    <w:rsid w:val="006A23E2"/>
    <w:rsid w:val="006A3857"/>
    <w:rsid w:val="006A4D3E"/>
    <w:rsid w:val="006B2772"/>
    <w:rsid w:val="006B2F8D"/>
    <w:rsid w:val="006B49EE"/>
    <w:rsid w:val="006C201E"/>
    <w:rsid w:val="006C2256"/>
    <w:rsid w:val="006C3133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2A1B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2E50"/>
    <w:rsid w:val="00743FC5"/>
    <w:rsid w:val="007464BF"/>
    <w:rsid w:val="0074798D"/>
    <w:rsid w:val="00753241"/>
    <w:rsid w:val="007549E3"/>
    <w:rsid w:val="007553C3"/>
    <w:rsid w:val="0075540B"/>
    <w:rsid w:val="00755EE6"/>
    <w:rsid w:val="007566BD"/>
    <w:rsid w:val="00762626"/>
    <w:rsid w:val="00763FCA"/>
    <w:rsid w:val="007713A6"/>
    <w:rsid w:val="00773756"/>
    <w:rsid w:val="00773A83"/>
    <w:rsid w:val="00776794"/>
    <w:rsid w:val="00777ADF"/>
    <w:rsid w:val="00777F48"/>
    <w:rsid w:val="0078162A"/>
    <w:rsid w:val="0078184F"/>
    <w:rsid w:val="00781B7C"/>
    <w:rsid w:val="00787EFF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3046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37D0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061D"/>
    <w:rsid w:val="008A44B0"/>
    <w:rsid w:val="008A457D"/>
    <w:rsid w:val="008A63EE"/>
    <w:rsid w:val="008A736E"/>
    <w:rsid w:val="008B0461"/>
    <w:rsid w:val="008B2A28"/>
    <w:rsid w:val="008B2DA8"/>
    <w:rsid w:val="008B338A"/>
    <w:rsid w:val="008B3933"/>
    <w:rsid w:val="008B3BB4"/>
    <w:rsid w:val="008B3BDD"/>
    <w:rsid w:val="008B4D9C"/>
    <w:rsid w:val="008B5135"/>
    <w:rsid w:val="008B5280"/>
    <w:rsid w:val="008B5E65"/>
    <w:rsid w:val="008B61B0"/>
    <w:rsid w:val="008C0679"/>
    <w:rsid w:val="008C35A1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0E3A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2E1D"/>
    <w:rsid w:val="009947BC"/>
    <w:rsid w:val="00995D2E"/>
    <w:rsid w:val="00996BDC"/>
    <w:rsid w:val="0099737B"/>
    <w:rsid w:val="009A7ED8"/>
    <w:rsid w:val="009B1873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07865"/>
    <w:rsid w:val="00A10D4D"/>
    <w:rsid w:val="00A10D5F"/>
    <w:rsid w:val="00A10F94"/>
    <w:rsid w:val="00A1146C"/>
    <w:rsid w:val="00A15EF2"/>
    <w:rsid w:val="00A205EF"/>
    <w:rsid w:val="00A221CF"/>
    <w:rsid w:val="00A223B9"/>
    <w:rsid w:val="00A2589C"/>
    <w:rsid w:val="00A31CC5"/>
    <w:rsid w:val="00A32A4B"/>
    <w:rsid w:val="00A36120"/>
    <w:rsid w:val="00A36F15"/>
    <w:rsid w:val="00A40B4C"/>
    <w:rsid w:val="00A4294E"/>
    <w:rsid w:val="00A448C8"/>
    <w:rsid w:val="00A4504F"/>
    <w:rsid w:val="00A462F9"/>
    <w:rsid w:val="00A4750D"/>
    <w:rsid w:val="00A47630"/>
    <w:rsid w:val="00A5270C"/>
    <w:rsid w:val="00A54C20"/>
    <w:rsid w:val="00A560D5"/>
    <w:rsid w:val="00A607CD"/>
    <w:rsid w:val="00A60B0A"/>
    <w:rsid w:val="00A60DF7"/>
    <w:rsid w:val="00A61043"/>
    <w:rsid w:val="00A64B4A"/>
    <w:rsid w:val="00A663E7"/>
    <w:rsid w:val="00A66DC0"/>
    <w:rsid w:val="00A712AB"/>
    <w:rsid w:val="00A71813"/>
    <w:rsid w:val="00A72E8A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5250"/>
    <w:rsid w:val="00AA6F9E"/>
    <w:rsid w:val="00AA6FE7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3C8E"/>
    <w:rsid w:val="00AC6C75"/>
    <w:rsid w:val="00AC7C41"/>
    <w:rsid w:val="00AD17FD"/>
    <w:rsid w:val="00AD19B1"/>
    <w:rsid w:val="00AD2635"/>
    <w:rsid w:val="00AD41F4"/>
    <w:rsid w:val="00AD4940"/>
    <w:rsid w:val="00AD5F5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2BD9"/>
    <w:rsid w:val="00B03217"/>
    <w:rsid w:val="00B03954"/>
    <w:rsid w:val="00B1321C"/>
    <w:rsid w:val="00B16B46"/>
    <w:rsid w:val="00B20B49"/>
    <w:rsid w:val="00B24B1E"/>
    <w:rsid w:val="00B308A4"/>
    <w:rsid w:val="00B30DDB"/>
    <w:rsid w:val="00B40664"/>
    <w:rsid w:val="00B46824"/>
    <w:rsid w:val="00B50BA8"/>
    <w:rsid w:val="00B51085"/>
    <w:rsid w:val="00B514AD"/>
    <w:rsid w:val="00B516E5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34C"/>
    <w:rsid w:val="00BC5574"/>
    <w:rsid w:val="00BD26C8"/>
    <w:rsid w:val="00BD5FF9"/>
    <w:rsid w:val="00BE1849"/>
    <w:rsid w:val="00BE2DE4"/>
    <w:rsid w:val="00BE382B"/>
    <w:rsid w:val="00BE4820"/>
    <w:rsid w:val="00BF07D0"/>
    <w:rsid w:val="00BF748B"/>
    <w:rsid w:val="00C10F3C"/>
    <w:rsid w:val="00C13540"/>
    <w:rsid w:val="00C17895"/>
    <w:rsid w:val="00C2053F"/>
    <w:rsid w:val="00C217A7"/>
    <w:rsid w:val="00C23434"/>
    <w:rsid w:val="00C2786E"/>
    <w:rsid w:val="00C310B9"/>
    <w:rsid w:val="00C331A1"/>
    <w:rsid w:val="00C414A2"/>
    <w:rsid w:val="00C445B7"/>
    <w:rsid w:val="00C52287"/>
    <w:rsid w:val="00C53E92"/>
    <w:rsid w:val="00C553B2"/>
    <w:rsid w:val="00C711A4"/>
    <w:rsid w:val="00C71BDD"/>
    <w:rsid w:val="00C71FCB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37F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F97"/>
    <w:rsid w:val="00D424B3"/>
    <w:rsid w:val="00D457D5"/>
    <w:rsid w:val="00D46F83"/>
    <w:rsid w:val="00D5006A"/>
    <w:rsid w:val="00D516C3"/>
    <w:rsid w:val="00D51A92"/>
    <w:rsid w:val="00D55A9D"/>
    <w:rsid w:val="00D56667"/>
    <w:rsid w:val="00D57DC8"/>
    <w:rsid w:val="00D60258"/>
    <w:rsid w:val="00D62A5D"/>
    <w:rsid w:val="00D64796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30D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730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3089"/>
    <w:rsid w:val="00E45893"/>
    <w:rsid w:val="00E46311"/>
    <w:rsid w:val="00E46BBC"/>
    <w:rsid w:val="00E521D6"/>
    <w:rsid w:val="00E6138E"/>
    <w:rsid w:val="00E61A55"/>
    <w:rsid w:val="00E62C6C"/>
    <w:rsid w:val="00E63D37"/>
    <w:rsid w:val="00E65248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A34A3"/>
    <w:rsid w:val="00EA7D28"/>
    <w:rsid w:val="00EC1210"/>
    <w:rsid w:val="00EC19CA"/>
    <w:rsid w:val="00EC226A"/>
    <w:rsid w:val="00EC325F"/>
    <w:rsid w:val="00EC40FA"/>
    <w:rsid w:val="00EC5141"/>
    <w:rsid w:val="00EC5547"/>
    <w:rsid w:val="00EC65AB"/>
    <w:rsid w:val="00EC670E"/>
    <w:rsid w:val="00ED6E1D"/>
    <w:rsid w:val="00ED6EB6"/>
    <w:rsid w:val="00ED7CB7"/>
    <w:rsid w:val="00EE6584"/>
    <w:rsid w:val="00EE65DC"/>
    <w:rsid w:val="00EF0CA7"/>
    <w:rsid w:val="00EF5066"/>
    <w:rsid w:val="00EF654E"/>
    <w:rsid w:val="00EF7CAA"/>
    <w:rsid w:val="00EF7E70"/>
    <w:rsid w:val="00F0684D"/>
    <w:rsid w:val="00F06BC2"/>
    <w:rsid w:val="00F13E1B"/>
    <w:rsid w:val="00F20D3A"/>
    <w:rsid w:val="00F2469C"/>
    <w:rsid w:val="00F24764"/>
    <w:rsid w:val="00F24F80"/>
    <w:rsid w:val="00F27179"/>
    <w:rsid w:val="00F30E50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90A"/>
    <w:rsid w:val="00FD0AA4"/>
    <w:rsid w:val="00FD4FE2"/>
    <w:rsid w:val="00FE06D9"/>
    <w:rsid w:val="00FE1E77"/>
    <w:rsid w:val="00FE30D0"/>
    <w:rsid w:val="00FE367C"/>
    <w:rsid w:val="00FE3C91"/>
    <w:rsid w:val="00FE636E"/>
    <w:rsid w:val="00FE7C56"/>
    <w:rsid w:val="00FF028B"/>
    <w:rsid w:val="00FF031C"/>
    <w:rsid w:val="00FF15E5"/>
    <w:rsid w:val="00FF1FA3"/>
    <w:rsid w:val="00FF2573"/>
    <w:rsid w:val="00FF2BFB"/>
    <w:rsid w:val="00FF2CC9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348F8-0E5C-499E-9012-4A647CF97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14</Pages>
  <Words>4939</Words>
  <Characters>28157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Князь Александра Николаевна</cp:lastModifiedBy>
  <cp:revision>50</cp:revision>
  <cp:lastPrinted>2025-03-20T07:22:00Z</cp:lastPrinted>
  <dcterms:created xsi:type="dcterms:W3CDTF">2023-02-09T17:11:00Z</dcterms:created>
  <dcterms:modified xsi:type="dcterms:W3CDTF">2025-04-02T12:02:00Z</dcterms:modified>
</cp:coreProperties>
</file>